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8E4" w:rsidRDefault="004828E4" w:rsidP="004828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5770B7A" wp14:editId="530028E0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691" w:rsidRDefault="00B354BA" w:rsidP="00B354BA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54BA">
        <w:rPr>
          <w:rFonts w:ascii="Times New Roman" w:hAnsi="Times New Roman" w:cs="Times New Roman"/>
          <w:b/>
          <w:sz w:val="26"/>
          <w:szCs w:val="26"/>
        </w:rPr>
        <w:t>В Курской области растет количество зарегистрированных договоров участия в долевом строительстве</w:t>
      </w:r>
    </w:p>
    <w:p w:rsidR="00B354BA" w:rsidRDefault="00B354BA" w:rsidP="00B354BA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54BA" w:rsidRPr="00B354BA" w:rsidRDefault="00B354BA" w:rsidP="00B354BA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54BA">
        <w:rPr>
          <w:rFonts w:ascii="Times New Roman" w:hAnsi="Times New Roman" w:cs="Times New Roman"/>
          <w:sz w:val="26"/>
          <w:szCs w:val="26"/>
        </w:rPr>
        <w:t>С начала этого года</w:t>
      </w:r>
      <w:r>
        <w:rPr>
          <w:rFonts w:ascii="Times New Roman" w:hAnsi="Times New Roman" w:cs="Times New Roman"/>
          <w:sz w:val="26"/>
          <w:szCs w:val="26"/>
        </w:rPr>
        <w:t xml:space="preserve"> Управлением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 Курской области зарегистрировано 1104 договора участия в долевом строительстве.</w:t>
      </w:r>
      <w:r w:rsidRPr="00B354B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354BA" w:rsidRPr="00B354BA" w:rsidRDefault="00B354BA" w:rsidP="00B354BA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54BA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В августе зарегистрировано 284 договора участия в долев</w:t>
      </w:r>
      <w:r w:rsidR="0058740D">
        <w:rPr>
          <w:rFonts w:ascii="Times New Roman" w:hAnsi="Times New Roman" w:cs="Times New Roman"/>
          <w:sz w:val="26"/>
          <w:szCs w:val="26"/>
        </w:rPr>
        <w:t>ом строительстве. В сравнении с другими летними месяцами текущего года в августе данный показатель вырос более чем на 40 %»,</w:t>
      </w:r>
      <w:r w:rsidRPr="00B354BA">
        <w:rPr>
          <w:rFonts w:ascii="Times New Roman" w:hAnsi="Times New Roman" w:cs="Times New Roman"/>
          <w:sz w:val="26"/>
          <w:szCs w:val="26"/>
        </w:rPr>
        <w:t xml:space="preserve"> - </w:t>
      </w:r>
      <w:r w:rsidR="0058740D">
        <w:rPr>
          <w:rFonts w:ascii="Times New Roman" w:hAnsi="Times New Roman" w:cs="Times New Roman"/>
          <w:sz w:val="26"/>
          <w:szCs w:val="26"/>
        </w:rPr>
        <w:t xml:space="preserve">отметила </w:t>
      </w:r>
      <w:proofErr w:type="spellStart"/>
      <w:r w:rsidR="0058740D">
        <w:rPr>
          <w:rFonts w:ascii="Times New Roman" w:hAnsi="Times New Roman" w:cs="Times New Roman"/>
          <w:sz w:val="26"/>
          <w:szCs w:val="26"/>
        </w:rPr>
        <w:t>замруководителя</w:t>
      </w:r>
      <w:proofErr w:type="spellEnd"/>
      <w:r w:rsidR="002A67AB">
        <w:rPr>
          <w:rFonts w:ascii="Times New Roman" w:hAnsi="Times New Roman" w:cs="Times New Roman"/>
          <w:sz w:val="26"/>
          <w:szCs w:val="26"/>
        </w:rPr>
        <w:t xml:space="preserve"> Управления </w:t>
      </w:r>
      <w:proofErr w:type="spellStart"/>
      <w:r w:rsidR="002A67AB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="002A67AB">
        <w:rPr>
          <w:rFonts w:ascii="Times New Roman" w:hAnsi="Times New Roman" w:cs="Times New Roman"/>
          <w:sz w:val="26"/>
          <w:szCs w:val="26"/>
        </w:rPr>
        <w:t xml:space="preserve"> по Курской области</w:t>
      </w:r>
      <w:bookmarkStart w:id="0" w:name="_GoBack"/>
      <w:bookmarkEnd w:id="0"/>
      <w:r w:rsidR="0058740D">
        <w:rPr>
          <w:rFonts w:ascii="Times New Roman" w:hAnsi="Times New Roman" w:cs="Times New Roman"/>
          <w:sz w:val="26"/>
          <w:szCs w:val="26"/>
        </w:rPr>
        <w:t xml:space="preserve"> Анна Стрекалова.</w:t>
      </w:r>
    </w:p>
    <w:p w:rsidR="00B354BA" w:rsidRPr="00B354BA" w:rsidRDefault="00B354BA" w:rsidP="0058740D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54BA">
        <w:rPr>
          <w:rFonts w:ascii="Times New Roman" w:hAnsi="Times New Roman" w:cs="Times New Roman"/>
          <w:sz w:val="26"/>
          <w:szCs w:val="26"/>
        </w:rPr>
        <w:t>7</w:t>
      </w:r>
      <w:r w:rsidR="0058740D">
        <w:rPr>
          <w:rFonts w:ascii="Times New Roman" w:hAnsi="Times New Roman" w:cs="Times New Roman"/>
          <w:sz w:val="26"/>
          <w:szCs w:val="26"/>
        </w:rPr>
        <w:t>4</w:t>
      </w:r>
      <w:r w:rsidRPr="00B354BA">
        <w:rPr>
          <w:rFonts w:ascii="Times New Roman" w:hAnsi="Times New Roman" w:cs="Times New Roman"/>
          <w:sz w:val="26"/>
          <w:szCs w:val="26"/>
        </w:rPr>
        <w:t>%</w:t>
      </w:r>
      <w:r w:rsidR="0058740D">
        <w:rPr>
          <w:rFonts w:ascii="Times New Roman" w:hAnsi="Times New Roman" w:cs="Times New Roman"/>
          <w:sz w:val="26"/>
          <w:szCs w:val="26"/>
        </w:rPr>
        <w:t xml:space="preserve"> договоров участия в долевом строительстве заключены с</w:t>
      </w:r>
      <w:r w:rsidRPr="00B354BA">
        <w:rPr>
          <w:rFonts w:ascii="Times New Roman" w:hAnsi="Times New Roman" w:cs="Times New Roman"/>
          <w:sz w:val="26"/>
          <w:szCs w:val="26"/>
        </w:rPr>
        <w:t xml:space="preserve"> использова</w:t>
      </w:r>
      <w:r w:rsidR="0058740D">
        <w:rPr>
          <w:rFonts w:ascii="Times New Roman" w:hAnsi="Times New Roman" w:cs="Times New Roman"/>
          <w:sz w:val="26"/>
          <w:szCs w:val="26"/>
        </w:rPr>
        <w:t>нием</w:t>
      </w:r>
      <w:r w:rsidRPr="00B354BA">
        <w:rPr>
          <w:rFonts w:ascii="Times New Roman" w:hAnsi="Times New Roman" w:cs="Times New Roman"/>
          <w:sz w:val="26"/>
          <w:szCs w:val="26"/>
        </w:rPr>
        <w:t xml:space="preserve"> кредитны</w:t>
      </w:r>
      <w:r w:rsidR="0058740D">
        <w:rPr>
          <w:rFonts w:ascii="Times New Roman" w:hAnsi="Times New Roman" w:cs="Times New Roman"/>
          <w:sz w:val="26"/>
          <w:szCs w:val="26"/>
        </w:rPr>
        <w:t>х средств</w:t>
      </w:r>
      <w:r w:rsidRPr="00B354BA">
        <w:rPr>
          <w:rFonts w:ascii="Times New Roman" w:hAnsi="Times New Roman" w:cs="Times New Roman"/>
          <w:sz w:val="26"/>
          <w:szCs w:val="26"/>
        </w:rPr>
        <w:t>.</w:t>
      </w:r>
    </w:p>
    <w:p w:rsidR="002A67AB" w:rsidRDefault="002A67AB" w:rsidP="0058740D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Управление </w:t>
      </w:r>
      <w:proofErr w:type="spellStart"/>
      <w:r w:rsidR="00B354BA" w:rsidRPr="00B354BA">
        <w:rPr>
          <w:rFonts w:ascii="Times New Roman" w:hAnsi="Times New Roman" w:cs="Times New Roman"/>
          <w:sz w:val="26"/>
          <w:szCs w:val="26"/>
        </w:rPr>
        <w:t>Росреестр</w:t>
      </w:r>
      <w:r>
        <w:rPr>
          <w:rFonts w:ascii="Times New Roman" w:hAnsi="Times New Roman" w:cs="Times New Roman"/>
          <w:sz w:val="26"/>
          <w:szCs w:val="26"/>
        </w:rPr>
        <w:t>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 Курской области обращает внимание всех участников долевого строительства, </w:t>
      </w:r>
      <w:r w:rsidR="00B354BA" w:rsidRPr="00B354BA">
        <w:rPr>
          <w:rFonts w:ascii="Times New Roman" w:hAnsi="Times New Roman" w:cs="Times New Roman"/>
          <w:sz w:val="26"/>
          <w:szCs w:val="26"/>
        </w:rPr>
        <w:t xml:space="preserve">что после подписания акта приема-передачи, необходимо зарегистрировать право собственности на квартиру, таким образом, вы завершите весь процесс оформления недвижимости в свою собственность. </w:t>
      </w:r>
    </w:p>
    <w:p w:rsidR="00B354BA" w:rsidRPr="00B354BA" w:rsidRDefault="002A67AB" w:rsidP="0058740D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действующим законодательством после подписания передаточного акта застройщик вправе без доверенности от лица участника долевого строительства п</w:t>
      </w:r>
      <w:r w:rsidR="00B354BA" w:rsidRPr="00B354BA">
        <w:rPr>
          <w:rFonts w:ascii="Times New Roman" w:hAnsi="Times New Roman" w:cs="Times New Roman"/>
          <w:sz w:val="26"/>
          <w:szCs w:val="26"/>
        </w:rPr>
        <w:t xml:space="preserve">одать документы </w:t>
      </w:r>
      <w:r>
        <w:rPr>
          <w:rFonts w:ascii="Times New Roman" w:hAnsi="Times New Roman" w:cs="Times New Roman"/>
          <w:sz w:val="26"/>
          <w:szCs w:val="26"/>
        </w:rPr>
        <w:t xml:space="preserve">на оформление права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Росреестр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B354BA" w:rsidRPr="00B354BA" w:rsidRDefault="00B354BA" w:rsidP="00B354BA">
      <w:pPr>
        <w:pStyle w:val="a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25E2C" w:rsidRPr="00733E46" w:rsidRDefault="00625E2C" w:rsidP="004C069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sectPr w:rsidR="00625E2C" w:rsidRPr="00733E46" w:rsidSect="00FF0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65"/>
    <w:rsid w:val="00057F1C"/>
    <w:rsid w:val="000A6E47"/>
    <w:rsid w:val="000C64EB"/>
    <w:rsid w:val="00100D72"/>
    <w:rsid w:val="00105B3D"/>
    <w:rsid w:val="0011762D"/>
    <w:rsid w:val="00156166"/>
    <w:rsid w:val="0020738F"/>
    <w:rsid w:val="00221C65"/>
    <w:rsid w:val="002A1092"/>
    <w:rsid w:val="002A67AB"/>
    <w:rsid w:val="00307793"/>
    <w:rsid w:val="00326A9F"/>
    <w:rsid w:val="0045675A"/>
    <w:rsid w:val="004828E4"/>
    <w:rsid w:val="004C0691"/>
    <w:rsid w:val="00527421"/>
    <w:rsid w:val="0058740D"/>
    <w:rsid w:val="00625E2C"/>
    <w:rsid w:val="00634C00"/>
    <w:rsid w:val="00676080"/>
    <w:rsid w:val="00680B32"/>
    <w:rsid w:val="00685319"/>
    <w:rsid w:val="00686762"/>
    <w:rsid w:val="006B653C"/>
    <w:rsid w:val="007052C3"/>
    <w:rsid w:val="007143EE"/>
    <w:rsid w:val="007268D3"/>
    <w:rsid w:val="00730072"/>
    <w:rsid w:val="00733E46"/>
    <w:rsid w:val="00781FB9"/>
    <w:rsid w:val="007A103F"/>
    <w:rsid w:val="007E4937"/>
    <w:rsid w:val="00811094"/>
    <w:rsid w:val="00812B64"/>
    <w:rsid w:val="00850FCC"/>
    <w:rsid w:val="00894A1F"/>
    <w:rsid w:val="008A4FB8"/>
    <w:rsid w:val="008B2FF6"/>
    <w:rsid w:val="008F3AC1"/>
    <w:rsid w:val="00900CA6"/>
    <w:rsid w:val="009229ED"/>
    <w:rsid w:val="00925D01"/>
    <w:rsid w:val="009810CF"/>
    <w:rsid w:val="009909EE"/>
    <w:rsid w:val="009C5DEE"/>
    <w:rsid w:val="009E5191"/>
    <w:rsid w:val="00A25187"/>
    <w:rsid w:val="00AA0C06"/>
    <w:rsid w:val="00AA60BD"/>
    <w:rsid w:val="00AC0FC5"/>
    <w:rsid w:val="00AE3D30"/>
    <w:rsid w:val="00B354BA"/>
    <w:rsid w:val="00B662EB"/>
    <w:rsid w:val="00BC57B4"/>
    <w:rsid w:val="00C03232"/>
    <w:rsid w:val="00C4573C"/>
    <w:rsid w:val="00C8027E"/>
    <w:rsid w:val="00C93164"/>
    <w:rsid w:val="00CF611C"/>
    <w:rsid w:val="00D537E8"/>
    <w:rsid w:val="00D55EF4"/>
    <w:rsid w:val="00D56587"/>
    <w:rsid w:val="00D97741"/>
    <w:rsid w:val="00DA4969"/>
    <w:rsid w:val="00E46A5B"/>
    <w:rsid w:val="00E73FF7"/>
    <w:rsid w:val="00E77DC6"/>
    <w:rsid w:val="00E80600"/>
    <w:rsid w:val="00ED2097"/>
    <w:rsid w:val="00EE75D4"/>
    <w:rsid w:val="00F61F0C"/>
    <w:rsid w:val="00FD5F50"/>
    <w:rsid w:val="00FF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93435"/>
  <w15:docId w15:val="{374CBBE2-79D3-4BDA-8557-0D85BAF1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28E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AE3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1762D"/>
    <w:rPr>
      <w:b/>
      <w:bCs/>
    </w:rPr>
  </w:style>
  <w:style w:type="character" w:styleId="a7">
    <w:name w:val="Emphasis"/>
    <w:basedOn w:val="a0"/>
    <w:uiPriority w:val="20"/>
    <w:qFormat/>
    <w:rsid w:val="0011762D"/>
    <w:rPr>
      <w:i/>
      <w:iCs/>
    </w:rPr>
  </w:style>
  <w:style w:type="table" w:styleId="a8">
    <w:name w:val="Table Grid"/>
    <w:basedOn w:val="a1"/>
    <w:uiPriority w:val="39"/>
    <w:rsid w:val="00E46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4567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7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Башкеева Анастасия Алексеевна</dc:creator>
  <cp:lastModifiedBy>Парфенова Алина Игоревна</cp:lastModifiedBy>
  <cp:revision>8</cp:revision>
  <cp:lastPrinted>2023-09-13T07:29:00Z</cp:lastPrinted>
  <dcterms:created xsi:type="dcterms:W3CDTF">2023-07-19T14:00:00Z</dcterms:created>
  <dcterms:modified xsi:type="dcterms:W3CDTF">2023-09-13T07:29:00Z</dcterms:modified>
</cp:coreProperties>
</file>